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C" w:rsidRDefault="009B7B4C">
      <w:r>
        <w:rPr>
          <w:noProof/>
          <w:lang w:eastAsia="ru-RU"/>
        </w:rPr>
        <w:drawing>
          <wp:inline distT="0" distB="0" distL="0" distR="0">
            <wp:extent cx="5715000" cy="4297680"/>
            <wp:effectExtent l="19050" t="0" r="0" b="0"/>
            <wp:docPr id="1" name="Рисунок 1" descr="C:\Documents and Settings\adm\Local Settings\Temp\Rar$DI06.968\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\Rar$DI06.968\big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C" w:rsidRDefault="009B7B4C" w:rsidP="009B7B4C">
      <w:pPr>
        <w:autoSpaceDE w:val="0"/>
        <w:jc w:val="both"/>
        <w:rPr>
          <w:b/>
          <w:i/>
          <w:sz w:val="80"/>
          <w:szCs w:val="80"/>
        </w:rPr>
      </w:pPr>
      <w:r>
        <w:tab/>
      </w:r>
    </w:p>
    <w:p w:rsidR="009B7B4C" w:rsidRDefault="009B7B4C" w:rsidP="009B7B4C">
      <w:pPr>
        <w:autoSpaceDE w:val="0"/>
        <w:jc w:val="both"/>
        <w:rPr>
          <w:b/>
          <w:i/>
          <w:sz w:val="80"/>
          <w:szCs w:val="80"/>
        </w:rPr>
      </w:pPr>
    </w:p>
    <w:p w:rsidR="009B7B4C" w:rsidRDefault="009B7B4C" w:rsidP="009B7B4C">
      <w:pPr>
        <w:autoSpaceDE w:val="0"/>
        <w:jc w:val="both"/>
        <w:rPr>
          <w:b/>
          <w:i/>
          <w:sz w:val="80"/>
          <w:szCs w:val="80"/>
        </w:rPr>
      </w:pPr>
      <w:r>
        <w:rPr>
          <w:b/>
          <w:i/>
          <w:sz w:val="80"/>
          <w:szCs w:val="80"/>
        </w:rPr>
        <w:t>Анализ работы библиотеки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80"/>
          <w:szCs w:val="80"/>
        </w:rPr>
      </w:pPr>
      <w:r>
        <w:rPr>
          <w:b/>
          <w:i/>
          <w:sz w:val="80"/>
          <w:szCs w:val="80"/>
        </w:rPr>
        <w:t>МБОУ - СОШ №23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80"/>
          <w:szCs w:val="80"/>
        </w:rPr>
      </w:pPr>
      <w:r>
        <w:rPr>
          <w:b/>
          <w:i/>
          <w:sz w:val="80"/>
          <w:szCs w:val="80"/>
        </w:rPr>
        <w:t>за 2018 – 2019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80"/>
          <w:szCs w:val="80"/>
        </w:rPr>
        <w:lastRenderedPageBreak/>
        <w:t>учебный год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Библиотекарь   </w:t>
      </w:r>
      <w:proofErr w:type="spellStart"/>
      <w:r>
        <w:rPr>
          <w:b/>
          <w:i/>
          <w:sz w:val="32"/>
          <w:szCs w:val="32"/>
        </w:rPr>
        <w:t>Л.Н.Кондрющенко</w:t>
      </w:r>
      <w:proofErr w:type="spellEnd"/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0</wp:posOffset>
            </wp:positionV>
            <wp:extent cx="7126605" cy="3847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384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1.Информационная часть анализа.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Контрольные показатели.</w:t>
      </w: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</w:rPr>
      </w:pPr>
    </w:p>
    <w:tbl>
      <w:tblPr>
        <w:tblW w:w="0" w:type="auto"/>
        <w:tblInd w:w="-853" w:type="dxa"/>
        <w:tblLayout w:type="fixed"/>
        <w:tblLook w:val="0000"/>
      </w:tblPr>
      <w:tblGrid>
        <w:gridCol w:w="855"/>
        <w:gridCol w:w="732"/>
        <w:gridCol w:w="803"/>
        <w:gridCol w:w="837"/>
        <w:gridCol w:w="1186"/>
        <w:gridCol w:w="907"/>
        <w:gridCol w:w="1256"/>
        <w:gridCol w:w="1081"/>
        <w:gridCol w:w="767"/>
        <w:gridCol w:w="890"/>
        <w:gridCol w:w="1099"/>
      </w:tblGrid>
      <w:tr w:rsidR="009B7B4C" w:rsidTr="00643D2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книжный фонд</w:t>
            </w:r>
          </w:p>
          <w:p w:rsidR="009B7B4C" w:rsidRDefault="009B7B4C" w:rsidP="00643D24">
            <w:pPr>
              <w:autoSpaceDE w:val="0"/>
              <w:jc w:val="both"/>
              <w:rPr>
                <w:b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посещаемость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обращаемость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</w:pPr>
            <w:proofErr w:type="spellStart"/>
            <w:r>
              <w:rPr>
                <w:b/>
              </w:rPr>
              <w:t>книгообеспеченность</w:t>
            </w:r>
            <w:proofErr w:type="spellEnd"/>
          </w:p>
        </w:tc>
      </w:tr>
      <w:tr w:rsidR="009B7B4C" w:rsidTr="00643D24">
        <w:trPr>
          <w:cantSplit/>
          <w:trHeight w:val="11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читателей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посещений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7B4C" w:rsidRDefault="009B7B4C" w:rsidP="00643D24">
            <w:pPr>
              <w:autoSpaceDE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книговыдач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общая численность по состоянию на 01.09.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художественная и методическая литература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электронные носители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9B7B4C" w:rsidTr="00643D2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2015-2016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1254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6850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18585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24478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16060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5,46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0,83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1791</w:t>
            </w:r>
          </w:p>
        </w:tc>
      </w:tr>
      <w:tr w:rsidR="009B7B4C" w:rsidTr="00643D2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2016-2017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1267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8466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20304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24493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16075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6,68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0,88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1812</w:t>
            </w:r>
          </w:p>
        </w:tc>
      </w:tr>
      <w:tr w:rsidR="009B7B4C" w:rsidTr="00643D2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2017-2018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1249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6900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21141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26185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17752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8433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5,53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0,81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2096</w:t>
            </w:r>
          </w:p>
        </w:tc>
      </w:tr>
      <w:tr w:rsidR="009B7B4C" w:rsidTr="00643D2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2018-2019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1242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8447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20540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25692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17257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8435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52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6,80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0,80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4C" w:rsidRDefault="009B7B4C" w:rsidP="00643D24">
            <w:pPr>
              <w:autoSpaceDE w:val="0"/>
              <w:snapToGrid w:val="0"/>
              <w:jc w:val="both"/>
            </w:pPr>
            <w:r>
              <w:t>1488</w:t>
            </w:r>
          </w:p>
        </w:tc>
      </w:tr>
    </w:tbl>
    <w:p w:rsidR="009B7B4C" w:rsidRDefault="009B7B4C" w:rsidP="009B7B4C">
      <w:pPr>
        <w:autoSpaceDE w:val="0"/>
        <w:ind w:firstLine="708"/>
        <w:jc w:val="both"/>
        <w:rPr>
          <w:sz w:val="18"/>
          <w:szCs w:val="18"/>
        </w:rPr>
      </w:pPr>
    </w:p>
    <w:p w:rsidR="009B7B4C" w:rsidRDefault="009B7B4C" w:rsidP="009B7B4C">
      <w:pPr>
        <w:autoSpaceDE w:val="0"/>
        <w:ind w:firstLine="708"/>
        <w:jc w:val="both"/>
        <w:rPr>
          <w:b/>
          <w:i/>
          <w:sz w:val="32"/>
          <w:szCs w:val="32"/>
          <w:u w:val="single"/>
        </w:rPr>
      </w:pPr>
      <w:r>
        <w:rPr>
          <w:i/>
          <w:color w:val="0000FF"/>
          <w:sz w:val="28"/>
          <w:szCs w:val="28"/>
        </w:rPr>
        <w:t xml:space="preserve"> </w:t>
      </w:r>
    </w:p>
    <w:p w:rsidR="009B7B4C" w:rsidRDefault="009B7B4C" w:rsidP="009B7B4C">
      <w:pPr>
        <w:autoSpaceDE w:val="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2. </w:t>
      </w:r>
      <w:proofErr w:type="gramStart"/>
      <w:r>
        <w:rPr>
          <w:b/>
          <w:i/>
          <w:sz w:val="32"/>
          <w:szCs w:val="32"/>
          <w:u w:val="single"/>
        </w:rPr>
        <w:t>Аналитическая</w:t>
      </w:r>
      <w:proofErr w:type="gramEnd"/>
      <w:r>
        <w:rPr>
          <w:b/>
          <w:i/>
          <w:sz w:val="32"/>
          <w:szCs w:val="32"/>
          <w:u w:val="single"/>
        </w:rPr>
        <w:t xml:space="preserve">  частью анализа. </w:t>
      </w:r>
    </w:p>
    <w:p w:rsidR="009B7B4C" w:rsidRDefault="009B7B4C" w:rsidP="009B7B4C">
      <w:pPr>
        <w:autoSpaceDE w:val="0"/>
        <w:jc w:val="both"/>
        <w:rPr>
          <w:b/>
          <w:i/>
          <w:sz w:val="32"/>
          <w:szCs w:val="32"/>
          <w:u w:val="single"/>
        </w:rPr>
      </w:pPr>
    </w:p>
    <w:p w:rsidR="009B7B4C" w:rsidRDefault="009B7B4C" w:rsidP="009B7B4C">
      <w:pPr>
        <w:autoSpaceDE w:val="0"/>
        <w:ind w:hanging="471"/>
        <w:jc w:val="both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 xml:space="preserve">2.1. </w:t>
      </w:r>
      <w:r>
        <w:rPr>
          <w:b/>
          <w:i/>
          <w:sz w:val="28"/>
          <w:szCs w:val="28"/>
          <w:u w:val="single"/>
        </w:rPr>
        <w:t xml:space="preserve">Важные события года:  </w:t>
      </w:r>
    </w:p>
    <w:p w:rsidR="009B7B4C" w:rsidRDefault="009B7B4C" w:rsidP="009B7B4C">
      <w:pPr>
        <w:autoSpaceDE w:val="0"/>
        <w:ind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— Год  добровольца (волонтера) в России,  </w:t>
      </w:r>
    </w:p>
    <w:p w:rsidR="009B7B4C" w:rsidRDefault="009B7B4C" w:rsidP="009B7B4C">
      <w:pPr>
        <w:autoSpaceDE w:val="0"/>
        <w:ind w:hanging="47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2019 год — Год театра в России,     </w:t>
      </w:r>
      <w:proofErr w:type="gramStart"/>
      <w:r>
        <w:rPr>
          <w:sz w:val="28"/>
          <w:szCs w:val="28"/>
        </w:rPr>
        <w:t>отмечены</w:t>
      </w:r>
      <w:proofErr w:type="gramEnd"/>
      <w:r>
        <w:rPr>
          <w:sz w:val="28"/>
          <w:szCs w:val="28"/>
        </w:rPr>
        <w:t xml:space="preserve"> в библиотеке книжными выставками.</w:t>
      </w:r>
      <w:r>
        <w:rPr>
          <w:i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</w:t>
      </w:r>
    </w:p>
    <w:p w:rsidR="009B7B4C" w:rsidRDefault="009B7B4C" w:rsidP="009B7B4C">
      <w:pPr>
        <w:autoSpaceDE w:val="0"/>
        <w:jc w:val="both"/>
        <w:rPr>
          <w:b/>
          <w:i/>
          <w:sz w:val="28"/>
          <w:szCs w:val="28"/>
          <w:u w:val="single"/>
        </w:rPr>
      </w:pPr>
    </w:p>
    <w:p w:rsidR="009B7B4C" w:rsidRDefault="009B7B4C" w:rsidP="009B7B4C">
      <w:pPr>
        <w:autoSpaceDE w:val="0"/>
        <w:ind w:hanging="48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2.2. Обслуживание читателей:</w:t>
      </w:r>
    </w:p>
    <w:p w:rsidR="009B7B4C" w:rsidRDefault="009B7B4C" w:rsidP="009B7B4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Школьная библиотека в течение 201</w:t>
      </w:r>
      <w:r w:rsidRPr="004254F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4254F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201</w:t>
      </w:r>
      <w:r w:rsidRPr="004254F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4254F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 Школьная библиотека – это идеальное место, где пересекаются три главные составляющие полноценной среды развития: образование, информация и культура. Весь учебный год мы в своей работе поддерживали и обеспечивали образовательные цели, сформированные в </w:t>
      </w:r>
      <w:r>
        <w:rPr>
          <w:sz w:val="28"/>
          <w:szCs w:val="28"/>
        </w:rPr>
        <w:lastRenderedPageBreak/>
        <w:t>концепции школы, осуществляли свою деятельность в соответствии с основными направлениями развития образования в школе.</w:t>
      </w:r>
    </w:p>
    <w:p w:rsidR="009B7B4C" w:rsidRDefault="009B7B4C" w:rsidP="009B7B4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Меньше стали обращаться к справочной и отраслевой литературе, так как пользуются Интернетом, а это ведет к тому, что дети затрудняются сразу найти нужный материал в печатных изданиях. Начальные классы хорошо берут детские книги, которые вышли в свет относительно недавно: они более красочные, много иллюстраций, но таких книг не много.   А вот во  время перемен учащиеся любят бывать в библиотеке: листают журналы, книги,  некоторые учащиеся  готовятся к урокам, повторяют  учебный материал. </w:t>
      </w:r>
    </w:p>
    <w:p w:rsidR="009B7B4C" w:rsidRDefault="009B7B4C" w:rsidP="009B7B4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школьной библиотеки продолжил свою работу информационно-библиотечный клуб «Прикосновенье». Один раз в четверть проходят заседания  Совета клуба. Совет клуба является основным помощником в подготовке и проведении библиотечных мероприятий.</w:t>
      </w:r>
    </w:p>
    <w:p w:rsidR="009B7B4C" w:rsidRDefault="009B7B4C" w:rsidP="009B7B4C">
      <w:pPr>
        <w:autoSpaceDE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9B7B4C" w:rsidRDefault="009B7B4C" w:rsidP="009B7B4C">
      <w:pPr>
        <w:autoSpaceDE w:val="0"/>
        <w:ind w:hanging="41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Массовая работа:</w:t>
      </w:r>
    </w:p>
    <w:p w:rsidR="009B7B4C" w:rsidRDefault="009B7B4C" w:rsidP="009B7B4C">
      <w:pPr>
        <w:autoSpaceDE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Знакомство со школьной библиотекой у учащихся первых классов традиционно проходит в сентябре под названием «Новый читатель пожаловал к нам». Учащиеся знакомятся с понятием «библиотека», «библиотекарь», «книжный фонд», «читальный зал». Этот урок проходит интересно, познавательно со стихами, загадками, презентацией. Все ребята получают закладки-памятки «Правила поведения в библиотеке», памятки «Как беречь книгу».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>Для учащихся 1-11 классов в течени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года проведены библиотечные часы: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Библиотека, или город твоих друзей. 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О книге и библиотеке. Какой я читатель.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Знакомство с научно-познавательной литературой для младших школьников.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Справочная литература.</w:t>
      </w:r>
    </w:p>
    <w:p w:rsidR="009B7B4C" w:rsidRDefault="009B7B4C" w:rsidP="009B7B4C">
      <w:pPr>
        <w:autoSpaceDE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Книга, а какая она?</w:t>
      </w:r>
    </w:p>
    <w:p w:rsidR="009B7B4C" w:rsidRDefault="009B7B4C" w:rsidP="009B7B4C">
      <w:pPr>
        <w:autoSpaceDE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Библиография-ключ к знаниям. Методы самостоятельной работы с книгой.</w:t>
      </w:r>
    </w:p>
    <w:p w:rsidR="009B7B4C" w:rsidRDefault="009B7B4C" w:rsidP="009B7B4C">
      <w:pPr>
        <w:autoSpaceDE w:val="0"/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     Важнейшим направлением деятельности библиотеки является раскрытие фонда через выставки. В библиотеке оформляются разнообразные выставки как к </w:t>
      </w:r>
      <w:r>
        <w:rPr>
          <w:sz w:val="28"/>
          <w:szCs w:val="28"/>
        </w:rPr>
        <w:lastRenderedPageBreak/>
        <w:t xml:space="preserve">юбилейным и знаменательным датам, так и к различным месячникам. Также имеются постоянно действующие книжные выставки, которые регулярно обновляются.  Подбирая материал к  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</w:t>
      </w:r>
    </w:p>
    <w:p w:rsidR="009B7B4C" w:rsidRDefault="009B7B4C" w:rsidP="009B7B4C">
      <w:pPr>
        <w:autoSpaceDE w:val="0"/>
        <w:jc w:val="both"/>
        <w:rPr>
          <w:b/>
          <w:bCs/>
          <w:i/>
          <w:sz w:val="28"/>
          <w:szCs w:val="28"/>
          <w:u w:val="single"/>
        </w:rPr>
      </w:pPr>
      <w:r>
        <w:rPr>
          <w:i/>
          <w:color w:val="0000FF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Практически все мероприятия способствовали развитию интереса к чтению. Именно на внеурочных мероприятиях происходит живое общение с ребятами.</w:t>
      </w:r>
    </w:p>
    <w:p w:rsidR="009B7B4C" w:rsidRDefault="009B7B4C" w:rsidP="009B7B4C">
      <w:pPr>
        <w:autoSpaceDE w:val="0"/>
        <w:jc w:val="both"/>
        <w:rPr>
          <w:b/>
          <w:bCs/>
          <w:i/>
          <w:sz w:val="28"/>
          <w:szCs w:val="28"/>
          <w:u w:val="single"/>
        </w:rPr>
      </w:pPr>
    </w:p>
    <w:tbl>
      <w:tblPr>
        <w:tblW w:w="0" w:type="auto"/>
        <w:tblInd w:w="-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"/>
        <w:gridCol w:w="5704"/>
        <w:gridCol w:w="1813"/>
        <w:gridCol w:w="1882"/>
      </w:tblGrid>
      <w:tr w:rsidR="009B7B4C" w:rsidTr="00643D24"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Участники 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rPr>
                <w:b/>
                <w:bCs/>
                <w:sz w:val="26"/>
                <w:szCs w:val="26"/>
              </w:rPr>
              <w:t>Время проведения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«Зовет нас память снова в 43-й» (Встреча с </w:t>
            </w:r>
            <w:proofErr w:type="spellStart"/>
            <w:r>
              <w:t>труж</w:t>
            </w:r>
            <w:proofErr w:type="gramStart"/>
            <w:r>
              <w:t>.т</w:t>
            </w:r>
            <w:proofErr w:type="gramEnd"/>
            <w:r>
              <w:t>ыла</w:t>
            </w:r>
            <w:proofErr w:type="spellEnd"/>
            <w:r>
              <w:t xml:space="preserve"> </w:t>
            </w:r>
            <w:proofErr w:type="spellStart"/>
            <w:r>
              <w:t>Здвижковой</w:t>
            </w:r>
            <w:proofErr w:type="spellEnd"/>
            <w:r>
              <w:t xml:space="preserve"> Е.Я.)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8 «Б»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13 сентября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«Три страницы Кубанской Столицы» (ко Дню краеведения)8 «Б» класс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8 «В»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19 сентября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3.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«Прекрасный лик </w:t>
            </w:r>
            <w:proofErr w:type="spellStart"/>
            <w:r>
              <w:t>прроды</w:t>
            </w:r>
            <w:proofErr w:type="spellEnd"/>
            <w:r>
              <w:t>» (по книгам детских писателей-натуралистов)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3 «Д»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25 сентября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4.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«Под открытым зонтиком добра» (беседа-игра)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1-4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5 октября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5.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«Литературная забава». Загадки, пословицы о природе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гра-соревнование)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2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10 октября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6.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«Жизнь прекрасна — не рискуй напрасно» Встреча с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сихологом</w:t>
            </w:r>
            <w:proofErr w:type="spellEnd"/>
            <w:r>
              <w:t xml:space="preserve"> </w:t>
            </w:r>
            <w:proofErr w:type="spellStart"/>
            <w:r>
              <w:t>наркодиспансера</w:t>
            </w:r>
            <w:proofErr w:type="spellEnd"/>
            <w:r>
              <w:t xml:space="preserve"> Сосновым Д.А.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7 «А»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11 октября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7.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proofErr w:type="gramStart"/>
            <w:r>
              <w:t>«Под шелест страниц» (беседа о прочитанных книгах»</w:t>
            </w:r>
            <w:proofErr w:type="gramEnd"/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8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25 октября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8.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«Мультики — </w:t>
            </w:r>
            <w:proofErr w:type="spellStart"/>
            <w:r>
              <w:t>пультики</w:t>
            </w:r>
            <w:proofErr w:type="spellEnd"/>
            <w:r>
              <w:t>», игра-викторина.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3 «Б»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6 ноября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9.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Беседа — игра «Добрая почемучка»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5 «В»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13 ноября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10.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«Рассказывает справочное бюро»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6 «Б»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21 ноября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11.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«Выбери жизнь»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9 «А»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3 декабря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12.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«Ах, эти умные книжки!», угадай героя.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7 «В»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10  декабря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13.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«Зимний тарарам», литературная елка.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4 «А» класс 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20 декабря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14.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«Секреты хорошего настроения» (всемирный День СПАСИБО)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8 «Б»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14 января 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15.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«Всадник, скачущий впереди», 105-летию Гайдара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 4 «Д»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22  января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16.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«Малахитовая шкатулка», к юбилею П.П.Бажова.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2 «В»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28 января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17.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«Город мой из руин и страданий, ты к Победе прокладывал путь», час истории.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3 «Д»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29 января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18.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«Мир вокруг нас» (по творчеству В.В.Бианки)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4 «Б» класс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11 февраля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19.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«Великий баснописец» (250-лет И.А.Крылову)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6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13 февраля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20.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«Слава защитникам Отечества». Акция.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Совет библ. </w:t>
            </w:r>
            <w:r>
              <w:lastRenderedPageBreak/>
              <w:t>клуба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lastRenderedPageBreak/>
              <w:t xml:space="preserve">    21 февраля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lastRenderedPageBreak/>
              <w:t>21.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«Интересные пьески»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7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 5 марта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22.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«Происшествие в городе трех толстяков», (к юбилею </w:t>
            </w:r>
            <w:proofErr w:type="spellStart"/>
            <w:r>
              <w:t>Ю.К.Олеши</w:t>
            </w:r>
            <w:proofErr w:type="spellEnd"/>
            <w:r>
              <w:t>)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3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 6 марта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23.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«Литературный портрет Армавира». Встреча с поэтами Армавира.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7 «В» класс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 20 марта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24.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«Я в писатели </w:t>
            </w:r>
            <w:proofErr w:type="spellStart"/>
            <w:proofErr w:type="gramStart"/>
            <w:r>
              <w:t>пойду-пусть</w:t>
            </w:r>
            <w:proofErr w:type="spellEnd"/>
            <w:proofErr w:type="gramEnd"/>
            <w:r>
              <w:t xml:space="preserve"> меня научат», встреча с писательницей Л.А.Юровской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4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 21 марта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25.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«Затейники и фантазеры», мастер - класс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4 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11 апреля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26.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«Крым. Тамань. Кубань — единство истории и культуры»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7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16 апреля</w:t>
            </w:r>
          </w:p>
        </w:tc>
      </w:tr>
      <w:tr w:rsidR="009B7B4C" w:rsidTr="00643D24"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jc w:val="both"/>
            </w:pPr>
            <w:r>
              <w:t>27.</w:t>
            </w:r>
          </w:p>
        </w:tc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>Автограф-сессия «Моя книга лучше всех, мою книгу ждет успех».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4  классы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B4C" w:rsidRDefault="009B7B4C" w:rsidP="00643D24">
            <w:pPr>
              <w:pStyle w:val="a7"/>
              <w:snapToGrid w:val="0"/>
              <w:jc w:val="both"/>
            </w:pPr>
            <w:r>
              <w:t xml:space="preserve">    11 мая</w:t>
            </w:r>
          </w:p>
        </w:tc>
      </w:tr>
    </w:tbl>
    <w:p w:rsidR="009B7B4C" w:rsidRDefault="009B7B4C" w:rsidP="009B7B4C">
      <w:pPr>
        <w:autoSpaceDE w:val="0"/>
        <w:jc w:val="both"/>
        <w:rPr>
          <w:b/>
          <w:bCs/>
          <w:i/>
          <w:sz w:val="28"/>
          <w:szCs w:val="28"/>
          <w:u w:val="single"/>
        </w:rPr>
      </w:pPr>
    </w:p>
    <w:p w:rsidR="009B7B4C" w:rsidRPr="009B7B4C" w:rsidRDefault="009B7B4C" w:rsidP="009B7B4C">
      <w:pPr>
        <w:autoSpaceDE w:val="0"/>
        <w:ind w:lef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этом учебном году вместе с Советом библиотечного клуба «Прикосновенье», решили донести до своего читателя информацию о пользе книг через разработку и осуществление проекта на тему «Я — писатель». Разрабатывая проект, мы предположили, что, если создать в библиотеке творческую площадку, то можно привлечь наибольшее количество школьников к посещению библиотеки, оставляя при этом чтение на первом месте. Также через творчество расширить представления детей об истории создания книги, этапах ее создания, о </w:t>
      </w:r>
      <w:proofErr w:type="spellStart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>меногообразии</w:t>
      </w:r>
      <w:proofErr w:type="spellEnd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авторской рукописной книги совместно с библиотекарем, педагогом и родителями. Через развитие творчества в библиотеке, вовлечение в процесс детей можно повысить интерес к книге.</w:t>
      </w:r>
    </w:p>
    <w:p w:rsidR="009B7B4C" w:rsidRPr="009B7B4C" w:rsidRDefault="009B7B4C" w:rsidP="009B7B4C">
      <w:pPr>
        <w:autoSpaceDE w:val="0"/>
        <w:ind w:lef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Цель данного проекта: с помощью изучения основ книгоиздания и развития творческих способностей детей создать авторскую рукописную книгу.</w:t>
      </w:r>
    </w:p>
    <w:p w:rsidR="009B7B4C" w:rsidRPr="009B7B4C" w:rsidRDefault="009B7B4C" w:rsidP="009B7B4C">
      <w:pPr>
        <w:autoSpaceDE w:val="0"/>
        <w:ind w:lef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реализации проекта приняли участие учащиеся 4 «В» класса. С ребятами были проведены ряд мероприятий: </w:t>
      </w:r>
    </w:p>
    <w:p w:rsidR="009B7B4C" w:rsidRPr="009B7B4C" w:rsidRDefault="009B7B4C" w:rsidP="009B7B4C">
      <w:pPr>
        <w:numPr>
          <w:ilvl w:val="0"/>
          <w:numId w:val="4"/>
        </w:numPr>
        <w:suppressAutoHyphens/>
        <w:autoSpaceDE w:val="0"/>
        <w:spacing w:after="0" w:line="240" w:lineRule="auto"/>
        <w:ind w:left="-31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библиотечный урок «Книги разные важны, книги разные нужны» (знакомство с жанрами);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 xml:space="preserve">-        «Я в писатели </w:t>
      </w:r>
      <w:proofErr w:type="spellStart"/>
      <w:proofErr w:type="gramStart"/>
      <w:r w:rsidRPr="009B7B4C">
        <w:rPr>
          <w:color w:val="000000" w:themeColor="text1"/>
          <w:sz w:val="28"/>
          <w:szCs w:val="28"/>
        </w:rPr>
        <w:t>пойду-пусть</w:t>
      </w:r>
      <w:proofErr w:type="spellEnd"/>
      <w:proofErr w:type="gramEnd"/>
      <w:r w:rsidRPr="009B7B4C">
        <w:rPr>
          <w:color w:val="000000" w:themeColor="text1"/>
          <w:sz w:val="28"/>
          <w:szCs w:val="28"/>
        </w:rPr>
        <w:t xml:space="preserve"> меня научат», встреча с писательницей Л.А.Юровской;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>-        урок сочинение или литературная раскрутка «Я талантливым родился»;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>-       мастер — класс «Затейники и фантазеры», создание зарисовок и иллюстраций к своей книге;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 xml:space="preserve">-       «Вдохновила книга нас, создаем ее сейчас», экскурсия на </w:t>
      </w:r>
      <w:proofErr w:type="spellStart"/>
      <w:r w:rsidRPr="009B7B4C">
        <w:rPr>
          <w:color w:val="000000" w:themeColor="text1"/>
          <w:sz w:val="28"/>
          <w:szCs w:val="28"/>
        </w:rPr>
        <w:t>армавирскую</w:t>
      </w:r>
      <w:proofErr w:type="spellEnd"/>
      <w:r w:rsidRPr="009B7B4C">
        <w:rPr>
          <w:color w:val="000000" w:themeColor="text1"/>
          <w:sz w:val="28"/>
          <w:szCs w:val="28"/>
        </w:rPr>
        <w:t xml:space="preserve"> типографию;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>-        автограф-сессия «Моя книга лучше всех, мою книгу ждет успех».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>Итогом реализации данного проекта стала выставка созданных работ.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lastRenderedPageBreak/>
        <w:t>В ходе реализации проекта, выдвинутая нами гипотеза подтвердилась: мы можем создавать авторскую рукописную книгу. Дети проявили свою индивидуальность, попробовав себя в роли писателя, сказочника...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 xml:space="preserve"> Это   ребята: Пен София, Торосян Диана, Попов Глеб, </w:t>
      </w:r>
      <w:proofErr w:type="spellStart"/>
      <w:r w:rsidRPr="009B7B4C">
        <w:rPr>
          <w:color w:val="000000" w:themeColor="text1"/>
          <w:sz w:val="28"/>
          <w:szCs w:val="28"/>
        </w:rPr>
        <w:t>Хатуов</w:t>
      </w:r>
      <w:proofErr w:type="spellEnd"/>
      <w:r w:rsidRPr="009B7B4C">
        <w:rPr>
          <w:color w:val="000000" w:themeColor="text1"/>
          <w:sz w:val="28"/>
          <w:szCs w:val="28"/>
        </w:rPr>
        <w:t xml:space="preserve"> Руслан, Петренко Сергей, Акопян Анатолий.</w:t>
      </w:r>
    </w:p>
    <w:p w:rsidR="009B7B4C" w:rsidRPr="009B7B4C" w:rsidRDefault="009B7B4C" w:rsidP="009B7B4C">
      <w:pPr>
        <w:pStyle w:val="a7"/>
        <w:autoSpaceDE w:val="0"/>
        <w:snapToGrid w:val="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>Все юные писатели были награждены грамотами и памятными подарками.</w:t>
      </w:r>
    </w:p>
    <w:p w:rsidR="009B7B4C" w:rsidRPr="009B7B4C" w:rsidRDefault="009B7B4C" w:rsidP="009B7B4C">
      <w:pPr>
        <w:autoSpaceDE w:val="0"/>
        <w:ind w:left="-31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Все мероприятия, проводимые библиотекой,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Библиотека развивает и поддерживает в детях привычку и радость чтения и учения, а также потребность пользоваться библиотекой в течение всей жизни. </w:t>
      </w:r>
    </w:p>
    <w:p w:rsidR="009B7B4C" w:rsidRPr="009B7B4C" w:rsidRDefault="009B7B4C" w:rsidP="009B7B4C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2.3. Организация библиотечных фондов:</w:t>
      </w:r>
    </w:p>
    <w:p w:rsidR="009B7B4C" w:rsidRPr="009B7B4C" w:rsidRDefault="009B7B4C" w:rsidP="009B7B4C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библиотечных фондов руководствуемся тематическими планами издательств, каталогами периодической печати, интересами читателей и финансовыми возможностями образовательного учреждения. </w:t>
      </w:r>
    </w:p>
    <w:p w:rsidR="009B7B4C" w:rsidRPr="009B7B4C" w:rsidRDefault="009B7B4C" w:rsidP="009B7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Основной фонд библиотеки насчитывает на отчетный период 8435  экземпляров книг, но, несмотря на количество книг,  качество фонда оставляет желать лучшего, т.к. основной </w:t>
      </w:r>
      <w:proofErr w:type="gramStart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proofErr w:type="gramEnd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примерно  на 70% ветхий и  устаревший, хотя укомплектован справочной,  отраслевой, научно-популярной, методической, педагогической, художественной, программной и детской литературой,  52 </w:t>
      </w:r>
      <w:r w:rsidRPr="009B7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диска.    </w:t>
      </w:r>
    </w:p>
    <w:p w:rsidR="009B7B4C" w:rsidRPr="009B7B4C" w:rsidRDefault="009B7B4C" w:rsidP="009B7B4C">
      <w:pPr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Списание основного и учебного фонда ведется по плану. </w:t>
      </w:r>
    </w:p>
    <w:p w:rsidR="009B7B4C" w:rsidRPr="009B7B4C" w:rsidRDefault="009B7B4C" w:rsidP="009B7B4C">
      <w:pPr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учебников комплектовался из сре</w:t>
      </w:r>
      <w:proofErr w:type="gramStart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аевых субвенций.                                                                                                                                                                  </w:t>
      </w:r>
    </w:p>
    <w:p w:rsidR="009B7B4C" w:rsidRPr="009B7B4C" w:rsidRDefault="009B7B4C" w:rsidP="009B7B4C">
      <w:pPr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2018-2019 учебном году подписку на периодические издания не оформили из-за нехватки финансирования.  </w:t>
      </w:r>
    </w:p>
    <w:p w:rsidR="009B7B4C" w:rsidRPr="009B7B4C" w:rsidRDefault="009B7B4C" w:rsidP="009B7B4C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2.4. Информационно-библиографическая работа:</w:t>
      </w:r>
    </w:p>
    <w:p w:rsidR="009B7B4C" w:rsidRPr="009B7B4C" w:rsidRDefault="009B7B4C" w:rsidP="009B7B4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постоянно оказывает информационно - библиографическую  помощь учителям  при подготовке к урокам, предметным неделям, внеклассным мероприятиям и учащимся в подготовке </w:t>
      </w:r>
      <w:proofErr w:type="gramStart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написания  рефератов. Использует как печатные, так и электронные ресурсы.</w:t>
      </w:r>
    </w:p>
    <w:p w:rsidR="009B7B4C" w:rsidRPr="009B7B4C" w:rsidRDefault="009B7B4C" w:rsidP="009B7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Методическая и инновационная деятельность</w:t>
      </w:r>
      <w:r w:rsidRPr="009B7B4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</w:p>
    <w:p w:rsidR="009B7B4C" w:rsidRPr="009B7B4C" w:rsidRDefault="009B7B4C" w:rsidP="009B7B4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 целью повышения квалификации, профессионального образования библиотекарь регулярно участвует в работе  семинаров библиотекарей, проводимых на базе ГМО.  </w:t>
      </w:r>
    </w:p>
    <w:p w:rsidR="009B7B4C" w:rsidRPr="009B7B4C" w:rsidRDefault="009B7B4C" w:rsidP="009B7B4C">
      <w:pPr>
        <w:pStyle w:val="a5"/>
        <w:spacing w:after="0"/>
        <w:ind w:hanging="360"/>
        <w:jc w:val="both"/>
        <w:rPr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 xml:space="preserve">            Путём  подбора  необходимой  литературы  оказывает  помощь   для написания рефератов и докладов учащимся и сценариев для агитбригад. </w:t>
      </w:r>
    </w:p>
    <w:p w:rsidR="009B7B4C" w:rsidRPr="009B7B4C" w:rsidRDefault="009B7B4C" w:rsidP="009B7B4C">
      <w:pPr>
        <w:pStyle w:val="a5"/>
        <w:spacing w:after="0"/>
        <w:ind w:hanging="360"/>
        <w:jc w:val="both"/>
        <w:rPr>
          <w:b/>
          <w:color w:val="000000" w:themeColor="text1"/>
          <w:sz w:val="28"/>
          <w:szCs w:val="28"/>
        </w:rPr>
      </w:pPr>
      <w:r w:rsidRPr="009B7B4C">
        <w:rPr>
          <w:color w:val="000000" w:themeColor="text1"/>
          <w:sz w:val="28"/>
          <w:szCs w:val="28"/>
        </w:rPr>
        <w:t xml:space="preserve">      В  работе  с  читателями  используются  разнообразные  источники  информации.</w:t>
      </w:r>
    </w:p>
    <w:p w:rsidR="009B7B4C" w:rsidRPr="009B7B4C" w:rsidRDefault="009B7B4C" w:rsidP="009B7B4C">
      <w:pPr>
        <w:pStyle w:val="a5"/>
        <w:spacing w:before="30" w:after="0"/>
        <w:jc w:val="both"/>
        <w:rPr>
          <w:color w:val="000000" w:themeColor="text1"/>
          <w:sz w:val="28"/>
          <w:szCs w:val="28"/>
        </w:rPr>
      </w:pPr>
      <w:r w:rsidRPr="009B7B4C">
        <w:rPr>
          <w:b/>
          <w:color w:val="000000" w:themeColor="text1"/>
          <w:sz w:val="28"/>
          <w:szCs w:val="28"/>
        </w:rPr>
        <w:t xml:space="preserve">            </w:t>
      </w:r>
    </w:p>
    <w:p w:rsidR="009B7B4C" w:rsidRPr="009B7B4C" w:rsidRDefault="009B7B4C" w:rsidP="009B7B4C">
      <w:pPr>
        <w:shd w:val="clear" w:color="auto" w:fill="FFFFFF"/>
        <w:spacing w:line="264" w:lineRule="atLeast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Для повышения интереса детей к книгам школьная библиотека тесно сотрудничает с детской библиотекой им Куприна.  Начальные классы и дети среднего и старшего звеньев  регулярно в течение года посещают  эту библиотеку, участвуют в мероприятиях: диспутах, викторинах, тематических часах.</w:t>
      </w:r>
    </w:p>
    <w:p w:rsidR="009B7B4C" w:rsidRPr="009B7B4C" w:rsidRDefault="009B7B4C" w:rsidP="009B7B4C">
      <w:pPr>
        <w:shd w:val="clear" w:color="auto" w:fill="FFFFFF"/>
        <w:spacing w:line="264" w:lineRule="atLeast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Библиотека   в течение года оказывала помощь учителям, классным руководителям в проведении массовых мероприятий, классных часов, предметных недель. Производился подбор литературы, сценариев, стихов; оформлялись книжные выставки. Школьная библиотека прививает  у учащихся потребность в постоянном самообразовании, воспитывает ответственность, уделяет внимание пропаганде литературы  в помощь школьным программам. Библиотека развивает и поддерживает в детях привычку и радость чтения и учения, а так же потребность пользоваться библиотекой в течение всей жизни. </w:t>
      </w:r>
    </w:p>
    <w:p w:rsidR="009B7B4C" w:rsidRPr="009B7B4C" w:rsidRDefault="009B7B4C" w:rsidP="009B7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Благодаря доступу к Интернет-ресурсам в библиотеке, учащиеся могут быстро получить необходимую информацию к уроку. Выполнение библиографических справок, помощь в написании докладов проводились  на протяжении всего учебного года, индивидуальные беседы помогали выявить и развивать художественный вкус читателей. Общее количество библиографических справок за год — 6.</w:t>
      </w:r>
    </w:p>
    <w:p w:rsidR="009B7B4C" w:rsidRPr="009B7B4C" w:rsidRDefault="009B7B4C" w:rsidP="009B7B4C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Изучение состояния читательского спроса, необходимость  максимального удовлетворения  запросов  читателей позволило сделать следующие выводы:  осложняет работу библиотеки отсутствие новых поступлений художественной литературы для  школьников.</w:t>
      </w:r>
    </w:p>
    <w:p w:rsidR="009B7B4C" w:rsidRPr="009B7B4C" w:rsidRDefault="009B7B4C" w:rsidP="009B7B4C">
      <w:pPr>
        <w:tabs>
          <w:tab w:val="left" w:pos="-709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Задачи библиотеки на 2018-2019  </w:t>
      </w:r>
      <w:proofErr w:type="spellStart"/>
      <w:r w:rsidRPr="009B7B4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уч</w:t>
      </w:r>
      <w:proofErr w:type="spellEnd"/>
      <w:r w:rsidRPr="009B7B4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 год: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Продолжить  работу по формированию у школьников  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Два раза в год проводить рейды по проверке сохранности учебной литературы по классам.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Организовать «</w:t>
      </w:r>
      <w:proofErr w:type="spellStart"/>
      <w:r w:rsidRPr="009B7B4C">
        <w:rPr>
          <w:rFonts w:ascii="Times New Roman" w:hAnsi="Times New Roman" w:cs="Times New Roman"/>
          <w:sz w:val="28"/>
          <w:szCs w:val="28"/>
        </w:rPr>
        <w:t>Книжкину</w:t>
      </w:r>
      <w:proofErr w:type="spellEnd"/>
      <w:r w:rsidRPr="009B7B4C">
        <w:rPr>
          <w:rFonts w:ascii="Times New Roman" w:hAnsi="Times New Roman" w:cs="Times New Roman"/>
          <w:sz w:val="28"/>
          <w:szCs w:val="28"/>
        </w:rPr>
        <w:t xml:space="preserve"> больницу» с учащимися среднего звена.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Обновить книжные  разделители.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Принять активное участие в воспитательных мероприятиях школы.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lastRenderedPageBreak/>
        <w:t>Активизировать читательскую активность в старшем  и среднем звене.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и доступности информации,  качеством обслуживания пользователей.</w:t>
      </w:r>
    </w:p>
    <w:p w:rsidR="009B7B4C" w:rsidRPr="009B7B4C" w:rsidRDefault="009B7B4C" w:rsidP="009B7B4C">
      <w:pPr>
        <w:numPr>
          <w:ilvl w:val="0"/>
          <w:numId w:val="1"/>
        </w:numPr>
        <w:tabs>
          <w:tab w:val="left" w:pos="-709"/>
          <w:tab w:val="left" w:pos="0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Основной задачей на будущий год остается – привлечение детей к чтению через индивидуальную и массовую работу</w:t>
      </w:r>
      <w:r w:rsidRPr="009B7B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7B4C" w:rsidRPr="009B7B4C" w:rsidRDefault="009B7B4C" w:rsidP="009B7B4C">
      <w:pPr>
        <w:tabs>
          <w:tab w:val="left" w:pos="-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Повышение профессионального уровня</w:t>
      </w:r>
    </w:p>
    <w:p w:rsidR="009B7B4C" w:rsidRPr="009B7B4C" w:rsidRDefault="009B7B4C" w:rsidP="009B7B4C">
      <w:pPr>
        <w:numPr>
          <w:ilvl w:val="0"/>
          <w:numId w:val="2"/>
        </w:numPr>
        <w:tabs>
          <w:tab w:val="left" w:pos="-709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 xml:space="preserve">  Проработка журнала «Школьная библиотека».</w:t>
      </w:r>
    </w:p>
    <w:p w:rsidR="009B7B4C" w:rsidRPr="009B7B4C" w:rsidRDefault="009B7B4C" w:rsidP="009B7B4C">
      <w:pPr>
        <w:numPr>
          <w:ilvl w:val="0"/>
          <w:numId w:val="3"/>
        </w:numPr>
        <w:tabs>
          <w:tab w:val="left" w:pos="-709"/>
          <w:tab w:val="left" w:pos="0"/>
          <w:tab w:val="left" w:pos="2400"/>
        </w:tabs>
        <w:suppressAutoHyphens/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9B7B4C">
        <w:rPr>
          <w:rFonts w:ascii="Times New Roman" w:hAnsi="Times New Roman" w:cs="Times New Roman"/>
          <w:sz w:val="28"/>
          <w:szCs w:val="28"/>
        </w:rPr>
        <w:t xml:space="preserve">  Посещение семинаров проводимых ГМО</w:t>
      </w: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3714750</wp:posOffset>
            </wp:positionV>
            <wp:extent cx="4927600" cy="3691890"/>
            <wp:effectExtent l="19050" t="0" r="6350" b="0"/>
            <wp:wrapTopAndBottom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-217170</wp:posOffset>
            </wp:positionV>
            <wp:extent cx="4838700" cy="36347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229235</wp:posOffset>
            </wp:positionV>
            <wp:extent cx="4838700" cy="323469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149860</wp:posOffset>
            </wp:positionV>
            <wp:extent cx="4838700" cy="309753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9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B7B4C" w:rsidRDefault="009B7B4C" w:rsidP="009B7B4C">
      <w:pPr>
        <w:tabs>
          <w:tab w:val="left" w:pos="2400"/>
        </w:tabs>
        <w:ind w:left="1985"/>
        <w:jc w:val="both"/>
        <w:rPr>
          <w:b/>
          <w:bCs/>
          <w:sz w:val="28"/>
          <w:szCs w:val="28"/>
        </w:rPr>
      </w:pPr>
    </w:p>
    <w:p w:rsidR="009E0636" w:rsidRPr="009B7B4C" w:rsidRDefault="009E0636" w:rsidP="009B7B4C">
      <w:pPr>
        <w:autoSpaceDE w:val="0"/>
        <w:jc w:val="both"/>
        <w:rPr>
          <w:i/>
          <w:sz w:val="32"/>
          <w:szCs w:val="32"/>
        </w:rPr>
      </w:pPr>
    </w:p>
    <w:sectPr w:rsidR="009E0636" w:rsidRPr="009B7B4C" w:rsidSect="009B7B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hint="default"/>
        <w:color w:val="auto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385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655" w:hanging="360"/>
      </w:pPr>
      <w:rPr>
        <w:rFonts w:ascii="Symbol" w:hAnsi="Symbol" w:hint="default"/>
        <w:color w:val="auto"/>
        <w:sz w:val="28"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B7B4C"/>
    <w:rsid w:val="009B7B4C"/>
    <w:rsid w:val="009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7B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B7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B7B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1868</Words>
  <Characters>10651</Characters>
  <Application>Microsoft Office Word</Application>
  <DocSecurity>0</DocSecurity>
  <Lines>88</Lines>
  <Paragraphs>24</Paragraphs>
  <ScaleCrop>false</ScaleCrop>
  <Company>1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2019-09-24T12:29:00Z</dcterms:created>
  <dcterms:modified xsi:type="dcterms:W3CDTF">2019-09-24T12:33:00Z</dcterms:modified>
</cp:coreProperties>
</file>